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bottomFromText="200" w:vertAnchor="page" w:horzAnchor="margin" w:tblpY="1231"/>
        <w:tblW w:w="10173" w:type="dxa"/>
        <w:tblLayout w:type="fixed"/>
        <w:tblLook w:val="04A0" w:firstRow="1" w:lastRow="0" w:firstColumn="1" w:lastColumn="0" w:noHBand="0" w:noVBand="1"/>
      </w:tblPr>
      <w:tblGrid>
        <w:gridCol w:w="5650"/>
        <w:gridCol w:w="648"/>
        <w:gridCol w:w="767"/>
        <w:gridCol w:w="649"/>
        <w:gridCol w:w="649"/>
        <w:gridCol w:w="1810"/>
      </w:tblGrid>
      <w:tr w:rsidR="00340434" w:rsidTr="00480D92">
        <w:trPr>
          <w:cantSplit/>
          <w:trHeight w:val="113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434" w:rsidRPr="00510167" w:rsidRDefault="00340434" w:rsidP="00FE62E9">
            <w:pPr>
              <w:ind w:left="113" w:right="113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10167">
              <w:rPr>
                <w:rFonts w:cs="Arial"/>
                <w:sz w:val="16"/>
                <w:szCs w:val="16"/>
              </w:rPr>
              <w:t>Trifft nicht zu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0434" w:rsidRPr="00510167" w:rsidRDefault="00340434" w:rsidP="00FE62E9">
            <w:pPr>
              <w:ind w:left="113" w:right="113"/>
              <w:rPr>
                <w:rFonts w:cs="Arial"/>
                <w:sz w:val="16"/>
                <w:szCs w:val="16"/>
                <w:lang w:eastAsia="en-US"/>
              </w:rPr>
            </w:pPr>
            <w:r w:rsidRPr="00510167">
              <w:rPr>
                <w:rFonts w:cs="Arial"/>
                <w:sz w:val="16"/>
                <w:szCs w:val="16"/>
                <w:lang w:eastAsia="en-US"/>
              </w:rPr>
              <w:t>Trifft weitgehend nicht zu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0434" w:rsidRPr="00510167" w:rsidRDefault="00340434" w:rsidP="00FE62E9">
            <w:pPr>
              <w:ind w:left="113" w:right="113"/>
              <w:rPr>
                <w:rFonts w:cs="Arial"/>
                <w:sz w:val="16"/>
                <w:szCs w:val="16"/>
                <w:lang w:eastAsia="en-US"/>
              </w:rPr>
            </w:pPr>
            <w:r w:rsidRPr="00510167">
              <w:rPr>
                <w:rFonts w:cs="Arial"/>
                <w:sz w:val="16"/>
                <w:szCs w:val="16"/>
                <w:lang w:eastAsia="en-US"/>
              </w:rPr>
              <w:t>Trifft weit</w:t>
            </w:r>
            <w:r>
              <w:rPr>
                <w:rFonts w:cs="Arial"/>
                <w:sz w:val="16"/>
                <w:szCs w:val="16"/>
                <w:lang w:eastAsia="en-US"/>
              </w:rPr>
              <w:t>-</w:t>
            </w:r>
            <w:r w:rsidRPr="00510167">
              <w:rPr>
                <w:rFonts w:cs="Arial"/>
                <w:sz w:val="16"/>
                <w:szCs w:val="16"/>
                <w:lang w:eastAsia="en-US"/>
              </w:rPr>
              <w:t>gehend zu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434" w:rsidRPr="00510167" w:rsidRDefault="00340434" w:rsidP="00FE62E9">
            <w:pPr>
              <w:ind w:left="113" w:right="113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10167">
              <w:rPr>
                <w:rFonts w:cs="Arial"/>
                <w:sz w:val="16"/>
                <w:szCs w:val="16"/>
              </w:rPr>
              <w:t>Trifft voll zu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0434" w:rsidRPr="00510167" w:rsidRDefault="005D65B0" w:rsidP="00FE62E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Vorschläge</w:t>
            </w:r>
          </w:p>
        </w:tc>
      </w:tr>
      <w:tr w:rsidR="00340434" w:rsidTr="00480D92">
        <w:trPr>
          <w:trHeight w:val="43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10167">
              <w:rPr>
                <w:rFonts w:cs="Arial"/>
                <w:b/>
                <w:sz w:val="22"/>
              </w:rPr>
              <w:t>Gemeinschaft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unserer Schule herrscht eine Atmosphäre des gegensei-tigen Respekts und vertrauensvollen Umgangs miteinander.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sz w:val="18"/>
                <w:szCs w:val="18"/>
              </w:rPr>
              <w:t>Eltern</w:t>
            </w:r>
            <w:r>
              <w:rPr>
                <w:rFonts w:cs="Arial"/>
                <w:b/>
                <w:sz w:val="18"/>
                <w:szCs w:val="18"/>
              </w:rPr>
              <w:t xml:space="preserve"> und Schüler</w:t>
            </w:r>
            <w:r w:rsidRPr="00510167">
              <w:rPr>
                <w:rFonts w:cs="Arial"/>
                <w:b/>
                <w:sz w:val="18"/>
                <w:szCs w:val="18"/>
              </w:rPr>
              <w:t xml:space="preserve"> finden sich in der Schule zurecht und sind willkommen.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sz w:val="18"/>
                <w:szCs w:val="18"/>
              </w:rPr>
              <w:t>Lehrer begegnen Eltern</w:t>
            </w:r>
            <w:r>
              <w:rPr>
                <w:rFonts w:cs="Arial"/>
                <w:b/>
                <w:sz w:val="18"/>
                <w:szCs w:val="18"/>
              </w:rPr>
              <w:t xml:space="preserve"> und Schülern</w:t>
            </w:r>
            <w:r w:rsidRPr="00510167">
              <w:rPr>
                <w:rFonts w:cs="Arial"/>
                <w:b/>
                <w:sz w:val="18"/>
                <w:szCs w:val="18"/>
              </w:rPr>
              <w:t xml:space="preserve"> freundlich, aufgeschlossen und auf Augenhöhe.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sz w:val="18"/>
                <w:szCs w:val="18"/>
              </w:rPr>
              <w:t>Die Schule bietet weiter</w:t>
            </w:r>
            <w:r>
              <w:rPr>
                <w:rFonts w:cs="Arial"/>
                <w:b/>
                <w:sz w:val="18"/>
                <w:szCs w:val="18"/>
              </w:rPr>
              <w:t>gehende Kontaktmöglichkeiten als</w:t>
            </w:r>
            <w:r w:rsidRPr="00510167">
              <w:rPr>
                <w:rFonts w:cs="Arial"/>
                <w:b/>
                <w:sz w:val="18"/>
                <w:szCs w:val="18"/>
              </w:rPr>
              <w:t xml:space="preserve"> Elternabende und Lehrersprechstunden an.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Elternsprechtage, Elternabende und Elternsprechstunde</w:t>
            </w:r>
            <w:r w:rsidR="004F26B3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 xml:space="preserve"> finden in ausreichender Anzahl statt.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sz w:val="18"/>
                <w:szCs w:val="18"/>
              </w:rPr>
              <w:t>Gespräche finden in einer angenehmen Atmosphäre statt.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sz w:val="18"/>
                <w:szCs w:val="18"/>
              </w:rPr>
              <w:t>Flexible Sprechzeiten erleichtern die Kontaktaufnahme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Eltern haben die Möglichkeit, aktiv an der Gestaltung der Schule mitzuarbeiten.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</w:rPr>
            </w:pPr>
            <w:r w:rsidRPr="00510167">
              <w:rPr>
                <w:rFonts w:cs="Arial"/>
                <w:b/>
                <w:sz w:val="18"/>
                <w:szCs w:val="18"/>
              </w:rPr>
              <w:t>Elternmitwirkung ist eine Bereicherung für den Schulalltag und fördert das Zusammengehörigkeitsgefühl.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Das Engagement der Eltern wird von der Schule geschätzt und gewürdigt.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</w:tcPr>
          <w:p w:rsidR="00340434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Gemeinsame Veranstaltungen z.B. Oktoberfest, Schulfest, Wanderungen o.ä.</w:t>
            </w:r>
            <w:r w:rsidR="00480D92">
              <w:rPr>
                <w:rFonts w:cs="Arial"/>
                <w:b/>
                <w:sz w:val="18"/>
                <w:szCs w:val="18"/>
              </w:rPr>
              <w:t xml:space="preserve"> stärken das Gemeinschaft</w:t>
            </w:r>
            <w:r>
              <w:rPr>
                <w:rFonts w:cs="Arial"/>
                <w:b/>
                <w:sz w:val="18"/>
                <w:szCs w:val="18"/>
              </w:rPr>
              <w:t>sgefühl.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480D92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5EF"/>
          </w:tcPr>
          <w:p w:rsidR="00480D92" w:rsidRDefault="00480D92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Die Schule pflegt Kontakt zu anderen Einrichtungen (Vereine, Kita, Regionalbibliothek).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22"/>
              </w:rPr>
              <w:t>Kommunikation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Auf der Homepage der Schule können sich die Eltern ausreichend informieren.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480D92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480D92" w:rsidRPr="00510167" w:rsidRDefault="00336A86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Eltern werden rechtzeitig und ausreichend durch Elternbriefe über Termine und anstehende Veranstaltungen informiert.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2" w:rsidRDefault="00480D92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Die Schulleitung nimmt an den Sitzungen des Elternbeirats teil.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336A86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Wenn Eltern </w:t>
            </w:r>
            <w:r w:rsidR="00340434"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Anliegen oder Fragen habe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n, wissen sie</w:t>
            </w:r>
            <w:r w:rsidR="00340434"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, an welc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he Person in der Schule sie sich wenden kö</w:t>
            </w:r>
            <w:r w:rsidR="00340434"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nn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en</w:t>
            </w:r>
            <w:r w:rsidR="00340434"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336A86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Eltern</w:t>
            </w:r>
            <w:r w:rsidR="00333E0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können die Schule</w:t>
            </w:r>
            <w:r w:rsidR="00480D9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auf untersch</w:t>
            </w:r>
            <w:r w:rsidR="00333E0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iedliche Weise kontaktieren </w:t>
            </w:r>
            <w:r w:rsidR="00480D92">
              <w:rPr>
                <w:rFonts w:cs="Arial"/>
                <w:b/>
                <w:color w:val="000000" w:themeColor="text1"/>
                <w:sz w:val="18"/>
                <w:szCs w:val="18"/>
              </w:rPr>
              <w:t>(persönlich, telefonisch, per Mail)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36A86" w:rsidRDefault="00336A86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Lehrer haben ein "offenes Ohr" für Sorgen und Probleme</w:t>
            </w: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336A86" w:rsidRDefault="00336A86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Lehrer suchen bei schulischen Veranstaltungen den Kontakt</w:t>
            </w:r>
          </w:p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zu den Eltern.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06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336A86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Eltern werden über das Lern- und Leistungsverhalten ihres Kindes ausreichend informiert</w:t>
            </w:r>
            <w:r w:rsidR="00340434"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421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Eltern werden zu verschiedenen Veranstaltungen der Schule eingeladen.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4F26B3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Eltern werden über pädagogische Leitideen und Ziele informiert</w:t>
            </w:r>
            <w:r w:rsidR="00340434"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Eltern sind über ihre Rechte und Pflichten informiert.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4F26B3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Eltern lesen die Mitteilungen der Schule</w:t>
            </w:r>
            <w:r w:rsidR="00340434"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  <w:hideMark/>
          </w:tcPr>
          <w:p w:rsidR="00340434" w:rsidRPr="00510167" w:rsidRDefault="004F26B3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Anregungen und konstruktive Kritik seitens der Eltern werden von der Schule ernst genommen</w:t>
            </w:r>
            <w:r w:rsidR="00340434"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9B9"/>
          </w:tcPr>
          <w:p w:rsidR="00340434" w:rsidRPr="00510167" w:rsidRDefault="004F26B3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Anregungen und konstruktive Kritik seitens der Lehrkräfte werden von den Eltern ernst genommen</w:t>
            </w: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DACA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22"/>
              </w:rPr>
              <w:t>Kooperation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DACA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Elternarbeit</w:t>
            </w:r>
            <w:r w:rsidR="007D4796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ist im Schulkonzept</w:t>
            </w: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verankert.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DACA"/>
            <w:hideMark/>
          </w:tcPr>
          <w:p w:rsidR="00340434" w:rsidRPr="00510167" w:rsidRDefault="00340434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Der Elternbeir</w:t>
            </w:r>
            <w:r w:rsidR="00C97BA7">
              <w:rPr>
                <w:rFonts w:cs="Arial"/>
                <w:b/>
                <w:color w:val="000000" w:themeColor="text1"/>
                <w:sz w:val="18"/>
                <w:szCs w:val="18"/>
              </w:rPr>
              <w:t>at ist aktiv in ihn betreffende</w:t>
            </w: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Angelegenheiten einbezogen.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DACA"/>
            <w:hideMark/>
          </w:tcPr>
          <w:p w:rsidR="00340434" w:rsidRPr="00510167" w:rsidRDefault="008256E6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Dreiergespräche werden als eine Form des Elterngesprächs ermöglicht, damit Vereinbarungen (zwischen Lehrkraft, Kind und Eltern) getroffen werden können.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DACA"/>
            <w:hideMark/>
          </w:tcPr>
          <w:p w:rsidR="00340434" w:rsidRPr="00510167" w:rsidRDefault="00333E02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Die Schule und</w:t>
            </w:r>
            <w:r w:rsidR="00C97BA7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der</w:t>
            </w: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Elternbeirat kooperieren, um die Bildungs- und Erziehungsziele zu erreichen.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DACA"/>
            <w:hideMark/>
          </w:tcPr>
          <w:p w:rsidR="00340434" w:rsidRPr="00510167" w:rsidRDefault="00333E02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Eltern sollten vermehrt ihr Engagement in schulische Bereiche einbringen </w:t>
            </w:r>
            <w:r w:rsidR="00E87931">
              <w:rPr>
                <w:rFonts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z.B. als Lesepaten oder Experten in ihrem Beruf zur Ergänzung schulischer Themen</w:t>
            </w:r>
            <w:r w:rsidR="00E87931">
              <w:rPr>
                <w:rFonts w:cs="Arial"/>
                <w:b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DACA"/>
            <w:hideMark/>
          </w:tcPr>
          <w:p w:rsidR="00340434" w:rsidRPr="00510167" w:rsidRDefault="00E87931" w:rsidP="00FE62E9">
            <w:pPr>
              <w:autoSpaceDE w:val="0"/>
              <w:autoSpaceDN w:val="0"/>
              <w:adjustRightInd w:val="0"/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Die Schule erkennt und nutzt die Ressourcen, die die Elternschaft bereitstellen kann.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DAB"/>
            <w:hideMark/>
          </w:tcPr>
          <w:p w:rsidR="00340434" w:rsidRPr="00510167" w:rsidRDefault="00340434" w:rsidP="00FE62E9">
            <w:pPr>
              <w:ind w:left="154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22"/>
              </w:rPr>
              <w:t>Mitsprache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DAB"/>
            <w:hideMark/>
          </w:tcPr>
          <w:p w:rsidR="00340434" w:rsidRPr="00510167" w:rsidRDefault="00340434" w:rsidP="00FE62E9">
            <w:pPr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Elternvertreter sind Fürsprecher und setzen sich für die Interessen der Schülerinnen und Schüler ein.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DAB"/>
            <w:hideMark/>
          </w:tcPr>
          <w:p w:rsidR="00340434" w:rsidRPr="00510167" w:rsidRDefault="00340434" w:rsidP="00FE62E9">
            <w:pPr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Eltern können sich einbringen und mitentscheiden.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DAB"/>
            <w:hideMark/>
          </w:tcPr>
          <w:p w:rsidR="00340434" w:rsidRPr="00510167" w:rsidRDefault="00C97BA7" w:rsidP="00FE62E9">
            <w:pPr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Die Mitsprachemöglichkeit der Eltern wird durch die gewählten Klassenelternsprecher und den Elternbeiratsvorsitzenden </w:t>
            </w:r>
            <w:r w:rsidR="00193765">
              <w:rPr>
                <w:rFonts w:cs="Arial"/>
                <w:b/>
                <w:color w:val="000000" w:themeColor="text1"/>
                <w:sz w:val="18"/>
                <w:szCs w:val="18"/>
              </w:rPr>
              <w:t>ausreichend gewährleistet.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  <w:tr w:rsidR="00340434" w:rsidTr="00480D92">
        <w:trPr>
          <w:trHeight w:val="144"/>
        </w:trPr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DAB"/>
            <w:hideMark/>
          </w:tcPr>
          <w:p w:rsidR="00340434" w:rsidRPr="00510167" w:rsidRDefault="00193765" w:rsidP="00FE62E9">
            <w:pPr>
              <w:ind w:left="154"/>
              <w:rPr>
                <w:rFonts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10167">
              <w:rPr>
                <w:rFonts w:cs="Arial"/>
                <w:b/>
                <w:color w:val="000000" w:themeColor="text1"/>
                <w:sz w:val="18"/>
                <w:szCs w:val="18"/>
              </w:rPr>
              <w:t>Im Elternbeirat ist die Vielfalt der Elternschaft vertreten.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4" w:rsidRDefault="00340434" w:rsidP="00FE62E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3222A" w:rsidRDefault="00193765" w:rsidP="00E3222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Falls Sie noch weitere Anregungen haben, nutzen Sie bitte die </w:t>
      </w:r>
      <w:bookmarkStart w:id="0" w:name="_GoBack"/>
      <w:bookmarkEnd w:id="0"/>
      <w:r>
        <w:rPr>
          <w:rFonts w:cs="Arial"/>
          <w:sz w:val="18"/>
          <w:szCs w:val="18"/>
        </w:rPr>
        <w:t>Rückseite. Vielen Dank!</w:t>
      </w:r>
    </w:p>
    <w:p w:rsidR="009503DC" w:rsidRDefault="004A359B"/>
    <w:sectPr w:rsidR="009503DC" w:rsidSect="00B50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9B" w:rsidRDefault="004A359B" w:rsidP="00421BA4">
      <w:pPr>
        <w:spacing w:after="0" w:line="240" w:lineRule="auto"/>
      </w:pPr>
      <w:r>
        <w:separator/>
      </w:r>
    </w:p>
  </w:endnote>
  <w:endnote w:type="continuationSeparator" w:id="0">
    <w:p w:rsidR="004A359B" w:rsidRDefault="004A359B" w:rsidP="0042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9B" w:rsidRDefault="004A359B" w:rsidP="00421BA4">
      <w:pPr>
        <w:spacing w:after="0" w:line="240" w:lineRule="auto"/>
      </w:pPr>
      <w:r>
        <w:separator/>
      </w:r>
    </w:p>
  </w:footnote>
  <w:footnote w:type="continuationSeparator" w:id="0">
    <w:p w:rsidR="004A359B" w:rsidRDefault="004A359B" w:rsidP="00421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4"/>
    <w:rsid w:val="00193765"/>
    <w:rsid w:val="001E7D8F"/>
    <w:rsid w:val="00333E02"/>
    <w:rsid w:val="00336A86"/>
    <w:rsid w:val="00340434"/>
    <w:rsid w:val="003F1094"/>
    <w:rsid w:val="00421BA4"/>
    <w:rsid w:val="00480D92"/>
    <w:rsid w:val="00486565"/>
    <w:rsid w:val="004A359B"/>
    <w:rsid w:val="004A40C5"/>
    <w:rsid w:val="004F26B3"/>
    <w:rsid w:val="005D65B0"/>
    <w:rsid w:val="006F3DE8"/>
    <w:rsid w:val="007D4796"/>
    <w:rsid w:val="008256E6"/>
    <w:rsid w:val="008F672E"/>
    <w:rsid w:val="00A12D55"/>
    <w:rsid w:val="00B94739"/>
    <w:rsid w:val="00C97BA7"/>
    <w:rsid w:val="00CA77F2"/>
    <w:rsid w:val="00DD6207"/>
    <w:rsid w:val="00E3222A"/>
    <w:rsid w:val="00E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0E783-2B2C-4789-A08F-3606338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222A"/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222A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Herrmann</dc:creator>
  <cp:lastModifiedBy>Clausnitzerschule</cp:lastModifiedBy>
  <cp:revision>2</cp:revision>
  <dcterms:created xsi:type="dcterms:W3CDTF">2016-01-09T17:15:00Z</dcterms:created>
  <dcterms:modified xsi:type="dcterms:W3CDTF">2016-01-09T17:15:00Z</dcterms:modified>
</cp:coreProperties>
</file>